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F" w:rsidRDefault="00F807AF" w:rsidP="00F807AF">
      <w:pPr>
        <w:pStyle w:val="a3"/>
        <w:framePr w:w="9535" w:h="2528" w:wrap="auto" w:vAnchor="page" w:hAnchor="page" w:x="1381" w:y="1081"/>
        <w:spacing w:after="0"/>
        <w:jc w:val="right"/>
        <w:rPr>
          <w:b/>
          <w:bCs/>
          <w:spacing w:val="6"/>
          <w:sz w:val="28"/>
          <w:szCs w:val="28"/>
        </w:rPr>
      </w:pPr>
    </w:p>
    <w:p w:rsidR="00F807AF" w:rsidRPr="00A2173D" w:rsidRDefault="00F807AF" w:rsidP="00F807AF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F807AF" w:rsidRPr="00A2173D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F807AF" w:rsidRPr="00D023BE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F807AF" w:rsidRPr="00A2173D" w:rsidRDefault="00F807AF" w:rsidP="00F807AF">
      <w:pPr>
        <w:pStyle w:val="a5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F807AF" w:rsidRPr="005D3E91" w:rsidRDefault="00F807AF" w:rsidP="00F807AF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 xml:space="preserve">0,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F807AF" w:rsidRPr="003D6956" w:rsidRDefault="00F807AF" w:rsidP="00F807AF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F807AF" w:rsidRDefault="00BA3ADA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XI</w:t>
      </w:r>
      <w:r w:rsidR="00F807AF" w:rsidRPr="00A2173D">
        <w:rPr>
          <w:b/>
          <w:bCs/>
          <w:sz w:val="32"/>
          <w:szCs w:val="32"/>
        </w:rPr>
        <w:t xml:space="preserve"> Пленум</w:t>
      </w:r>
    </w:p>
    <w:p w:rsidR="00F807AF" w:rsidRPr="00D023BE" w:rsidRDefault="00F807AF" w:rsidP="00F807AF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F807AF" w:rsidRDefault="00F807AF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F807AF" w:rsidRPr="00F87B6E" w:rsidRDefault="00BA3ADA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№ </w:t>
      </w:r>
      <w:r w:rsidR="00F87B6E">
        <w:rPr>
          <w:b/>
          <w:bCs/>
          <w:sz w:val="32"/>
          <w:szCs w:val="32"/>
        </w:rPr>
        <w:t>3</w:t>
      </w:r>
    </w:p>
    <w:p w:rsidR="00F807AF" w:rsidRPr="00A2173D" w:rsidRDefault="00F807AF" w:rsidP="00F807AF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3ADA">
        <w:rPr>
          <w:bCs/>
          <w:sz w:val="28"/>
          <w:szCs w:val="28"/>
        </w:rPr>
        <w:t>26 апреля 2019</w:t>
      </w:r>
      <w:r w:rsidRPr="00A2173D">
        <w:rPr>
          <w:bCs/>
          <w:sz w:val="28"/>
          <w:szCs w:val="28"/>
        </w:rPr>
        <w:t xml:space="preserve"> г.</w:t>
      </w:r>
    </w:p>
    <w:p w:rsidR="00F807AF" w:rsidRPr="00A2173D" w:rsidRDefault="00F807AF" w:rsidP="00F807AF">
      <w:pPr>
        <w:pStyle w:val="a7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55356C" w:rsidRPr="00F807AF" w:rsidRDefault="0055356C" w:rsidP="00F807AF">
      <w:pPr>
        <w:pStyle w:val="2"/>
        <w:spacing w:line="240" w:lineRule="auto"/>
        <w:ind w:firstLine="539"/>
        <w:jc w:val="right"/>
        <w:rPr>
          <w:b/>
          <w:sz w:val="24"/>
        </w:rPr>
      </w:pPr>
    </w:p>
    <w:p w:rsidR="00F259F2" w:rsidRPr="00BA3ADA" w:rsidRDefault="00F259F2" w:rsidP="00BA3ADA">
      <w:pPr>
        <w:pStyle w:val="2"/>
        <w:spacing w:line="240" w:lineRule="auto"/>
        <w:ind w:firstLine="539"/>
        <w:jc w:val="right"/>
        <w:rPr>
          <w:b/>
          <w:szCs w:val="32"/>
        </w:rPr>
      </w:pPr>
      <w:bookmarkStart w:id="0" w:name="_GoBack"/>
      <w:bookmarkEnd w:id="0"/>
    </w:p>
    <w:p w:rsidR="00F807AF" w:rsidRDefault="00BA3ADA" w:rsidP="00F807AF">
      <w:pPr>
        <w:pStyle w:val="2"/>
        <w:spacing w:line="24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О снятии с профсоюзного учета первичных профсоюзных организаций </w:t>
      </w:r>
      <w:r w:rsidR="00F807AF">
        <w:rPr>
          <w:b/>
          <w:bCs/>
          <w:szCs w:val="32"/>
        </w:rPr>
        <w:t>Территориальной организации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города Прокопьевска и </w:t>
      </w:r>
      <w:proofErr w:type="spellStart"/>
      <w:r>
        <w:rPr>
          <w:b/>
          <w:bCs/>
          <w:szCs w:val="32"/>
        </w:rPr>
        <w:t>Прокопьевского</w:t>
      </w:r>
      <w:proofErr w:type="spellEnd"/>
      <w:r>
        <w:rPr>
          <w:b/>
          <w:bCs/>
          <w:szCs w:val="32"/>
        </w:rPr>
        <w:t xml:space="preserve"> района </w:t>
      </w:r>
      <w:proofErr w:type="spellStart"/>
      <w:r>
        <w:rPr>
          <w:b/>
          <w:bCs/>
          <w:szCs w:val="32"/>
        </w:rPr>
        <w:t>Росуглепрофа</w:t>
      </w:r>
      <w:proofErr w:type="spellEnd"/>
    </w:p>
    <w:p w:rsidR="00F807AF" w:rsidRDefault="00F807AF" w:rsidP="00F807AF">
      <w:pPr>
        <w:pStyle w:val="2"/>
        <w:spacing w:line="240" w:lineRule="auto"/>
        <w:ind w:firstLine="540"/>
        <w:rPr>
          <w:bCs/>
          <w:szCs w:val="32"/>
        </w:rPr>
      </w:pP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 xml:space="preserve">Заслушав информацию заведующего организационным отделом Территориальной организации города Прокопьевска и </w:t>
      </w:r>
      <w:proofErr w:type="spellStart"/>
      <w:r w:rsidRPr="00B346D0">
        <w:rPr>
          <w:bCs/>
          <w:sz w:val="28"/>
          <w:szCs w:val="28"/>
        </w:rPr>
        <w:t>Прокопьевского</w:t>
      </w:r>
      <w:proofErr w:type="spellEnd"/>
      <w:r w:rsidRPr="00B346D0">
        <w:rPr>
          <w:bCs/>
          <w:sz w:val="28"/>
          <w:szCs w:val="28"/>
        </w:rPr>
        <w:t xml:space="preserve"> района </w:t>
      </w:r>
      <w:proofErr w:type="spellStart"/>
      <w:r w:rsidRPr="00B346D0">
        <w:rPr>
          <w:bCs/>
          <w:sz w:val="28"/>
          <w:szCs w:val="28"/>
        </w:rPr>
        <w:t>Росуглепрофа</w:t>
      </w:r>
      <w:proofErr w:type="spellEnd"/>
      <w:r w:rsidRPr="00B346D0">
        <w:rPr>
          <w:bCs/>
          <w:sz w:val="28"/>
          <w:szCs w:val="28"/>
        </w:rPr>
        <w:t xml:space="preserve"> 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B346D0">
        <w:rPr>
          <w:b/>
          <w:bCs/>
          <w:sz w:val="28"/>
          <w:szCs w:val="28"/>
        </w:rPr>
        <w:t>ПЛЕНУМ  ПОСТАНОВЛЯЕТ: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</w:p>
    <w:p w:rsidR="00F807AF" w:rsidRDefault="00BA3ADA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Снять с профсоюзного учета </w:t>
      </w:r>
      <w:r w:rsidR="00F807AF" w:rsidRPr="00B346D0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исключить из</w:t>
      </w:r>
      <w:r w:rsidR="00F807AF" w:rsidRPr="00B346D0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>а</w:t>
      </w:r>
      <w:r w:rsidR="00F807AF" w:rsidRPr="00B346D0">
        <w:rPr>
          <w:bCs/>
          <w:sz w:val="28"/>
          <w:szCs w:val="28"/>
        </w:rPr>
        <w:t xml:space="preserve"> Территориальной организации города Прокопьевска и </w:t>
      </w:r>
      <w:proofErr w:type="spellStart"/>
      <w:r w:rsidR="00F807AF" w:rsidRPr="00B346D0">
        <w:rPr>
          <w:bCs/>
          <w:sz w:val="28"/>
          <w:szCs w:val="28"/>
        </w:rPr>
        <w:t>Прокопьевского</w:t>
      </w:r>
      <w:proofErr w:type="spellEnd"/>
      <w:r w:rsidR="00F807AF" w:rsidRPr="00B346D0">
        <w:rPr>
          <w:bCs/>
          <w:sz w:val="28"/>
          <w:szCs w:val="28"/>
        </w:rPr>
        <w:t xml:space="preserve"> района </w:t>
      </w:r>
      <w:proofErr w:type="spellStart"/>
      <w:r w:rsidR="00F807AF" w:rsidRPr="00B346D0">
        <w:rPr>
          <w:bCs/>
          <w:sz w:val="28"/>
          <w:szCs w:val="28"/>
        </w:rPr>
        <w:t>Росуглепрофа</w:t>
      </w:r>
      <w:proofErr w:type="spellEnd"/>
      <w:r w:rsidR="00F807AF">
        <w:rPr>
          <w:bCs/>
          <w:sz w:val="28"/>
          <w:szCs w:val="28"/>
        </w:rPr>
        <w:t>:</w:t>
      </w: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</w:p>
    <w:p w:rsidR="00BA3ADA" w:rsidRDefault="00F807AF" w:rsidP="00F807AF">
      <w:pPr>
        <w:pStyle w:val="2"/>
        <w:numPr>
          <w:ilvl w:val="0"/>
          <w:numId w:val="2"/>
        </w:numPr>
        <w:tabs>
          <w:tab w:val="clear" w:pos="1340"/>
          <w:tab w:val="num" w:pos="540"/>
        </w:tabs>
        <w:spacing w:line="240" w:lineRule="auto"/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первичную профсоюзную организацию </w:t>
      </w:r>
      <w:r w:rsidR="00BA3ADA">
        <w:rPr>
          <w:b/>
          <w:bCs/>
          <w:sz w:val="28"/>
          <w:szCs w:val="28"/>
        </w:rPr>
        <w:t>МУП «Коммунальное дорожное управление»</w:t>
      </w:r>
    </w:p>
    <w:p w:rsidR="00F807AF" w:rsidRDefault="00BA3ADA" w:rsidP="00F807AF">
      <w:pPr>
        <w:pStyle w:val="2"/>
        <w:numPr>
          <w:ilvl w:val="0"/>
          <w:numId w:val="2"/>
        </w:numPr>
        <w:tabs>
          <w:tab w:val="clear" w:pos="1340"/>
          <w:tab w:val="num" w:pos="540"/>
        </w:tabs>
        <w:spacing w:line="240" w:lineRule="auto"/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первичную профсоюзную организацию МУП «Служба единого заказчика»</w:t>
      </w:r>
    </w:p>
    <w:p w:rsidR="00F807AF" w:rsidRDefault="00F807AF" w:rsidP="00F807AF">
      <w:pPr>
        <w:pStyle w:val="2"/>
        <w:spacing w:line="240" w:lineRule="auto"/>
        <w:rPr>
          <w:b/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  <w:rPr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</w:pPr>
      <w:r w:rsidRPr="005E2E8D">
        <w:t>Председатель</w:t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  <w:t xml:space="preserve">А.А. </w:t>
      </w:r>
      <w:proofErr w:type="spellStart"/>
      <w:r w:rsidRPr="005E2E8D">
        <w:t>Базаркин</w:t>
      </w:r>
      <w:proofErr w:type="spellEnd"/>
    </w:p>
    <w:p w:rsidR="00C71B90" w:rsidRDefault="00C71B90"/>
    <w:sectPr w:rsidR="00C71B90" w:rsidSect="00911FA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3B1"/>
    <w:multiLevelType w:val="hybridMultilevel"/>
    <w:tmpl w:val="3506AB2C"/>
    <w:lvl w:ilvl="0" w:tplc="46B87A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6D2BE0"/>
    <w:multiLevelType w:val="hybridMultilevel"/>
    <w:tmpl w:val="D580407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6C"/>
    <w:rsid w:val="002A5BC4"/>
    <w:rsid w:val="0055356C"/>
    <w:rsid w:val="006A71D5"/>
    <w:rsid w:val="00834481"/>
    <w:rsid w:val="00906968"/>
    <w:rsid w:val="00BA3ADA"/>
    <w:rsid w:val="00C71B90"/>
    <w:rsid w:val="00F259F2"/>
    <w:rsid w:val="00F807AF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XTreme.ws</cp:lastModifiedBy>
  <cp:revision>6</cp:revision>
  <cp:lastPrinted>2019-05-15T08:07:00Z</cp:lastPrinted>
  <dcterms:created xsi:type="dcterms:W3CDTF">2018-03-29T05:49:00Z</dcterms:created>
  <dcterms:modified xsi:type="dcterms:W3CDTF">2019-05-15T08:17:00Z</dcterms:modified>
</cp:coreProperties>
</file>